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FCE" w:rsidRDefault="00DA0FCE" w:rsidP="00DA0FC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הקדמה</w:t>
      </w:r>
    </w:p>
    <w:p w:rsidR="00DA0FCE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 w:rsidRPr="00FE6E68">
        <w:rPr>
          <w:rFonts w:ascii="David" w:hAnsi="David" w:cs="David" w:hint="cs"/>
          <w:sz w:val="24"/>
          <w:szCs w:val="24"/>
          <w:rtl/>
        </w:rPr>
        <w:t>תהליך גיוס ומיון של מועמדים לעבודה הינו תהליך מורכב ויקר עבור הארגון.</w:t>
      </w:r>
    </w:p>
    <w:p w:rsidR="00DA0FCE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FE6E68">
        <w:rPr>
          <w:rFonts w:ascii="David" w:hAnsi="David" w:cs="David"/>
          <w:sz w:val="24"/>
          <w:szCs w:val="24"/>
          <w:rtl/>
        </w:rPr>
        <w:t>אחד מערוצי הגיוס המרכזיים של החברה הינו "</w:t>
      </w:r>
      <w:r w:rsidRPr="00FE6E68">
        <w:rPr>
          <w:rFonts w:ascii="David" w:hAnsi="David" w:cs="David" w:hint="cs"/>
          <w:sz w:val="24"/>
          <w:szCs w:val="24"/>
          <w:rtl/>
        </w:rPr>
        <w:t>עובד</w:t>
      </w:r>
      <w:r w:rsidRPr="00FE6E68">
        <w:rPr>
          <w:rFonts w:ascii="David" w:hAnsi="David" w:cs="David"/>
          <w:sz w:val="24"/>
          <w:szCs w:val="24"/>
          <w:rtl/>
        </w:rPr>
        <w:t xml:space="preserve"> מביא חבר", הנהלת אלעד רואה חשיבות רבה לקבלת עובדים אשר מומלצים ע"י עובדי אלעד</w:t>
      </w:r>
      <w:r w:rsidRPr="00FE6E68">
        <w:rPr>
          <w:rFonts w:ascii="David" w:hAnsi="David" w:cs="David"/>
          <w:sz w:val="24"/>
          <w:szCs w:val="24"/>
        </w:rPr>
        <w:t xml:space="preserve"> </w:t>
      </w:r>
      <w:r w:rsidRPr="00FE6E68">
        <w:rPr>
          <w:rFonts w:ascii="David" w:hAnsi="David" w:cs="David"/>
          <w:sz w:val="24"/>
          <w:szCs w:val="24"/>
          <w:rtl/>
        </w:rPr>
        <w:t>ומשקיעה משאבים רבים בקיומו ובפיתוחו</w:t>
      </w:r>
      <w:r w:rsidRPr="00FE6E68">
        <w:rPr>
          <w:rFonts w:ascii="David" w:hAnsi="David" w:cs="David"/>
          <w:sz w:val="24"/>
          <w:szCs w:val="24"/>
        </w:rPr>
        <w:t>.</w:t>
      </w:r>
    </w:p>
    <w:p w:rsidR="00DA0FCE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 w:rsidRPr="00FE6E68">
        <w:rPr>
          <w:rFonts w:ascii="David" w:hAnsi="David" w:cs="David" w:hint="cs"/>
          <w:sz w:val="24"/>
          <w:szCs w:val="24"/>
          <w:rtl/>
        </w:rPr>
        <w:t xml:space="preserve">נוהל עובד מביא חבר נועד להסדיר בצורה ברורה את אופן הגשת קורות החיים של החברים, תנאי הזכאות והתגמול עבור גיוס. </w:t>
      </w:r>
    </w:p>
    <w:p w:rsidR="00DA0FCE" w:rsidRDefault="00DA0FCE" w:rsidP="00DA0FCE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DA0FCE" w:rsidRPr="00FE6E68" w:rsidRDefault="00DA0FCE" w:rsidP="00DA0FC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 w:rsidRPr="00FE6E68">
        <w:rPr>
          <w:rFonts w:ascii="David" w:hAnsi="David" w:cs="David"/>
          <w:sz w:val="24"/>
          <w:szCs w:val="24"/>
          <w:rtl/>
        </w:rPr>
        <w:t>אופן הגשת החבר המומלץ</w:t>
      </w:r>
    </w:p>
    <w:p w:rsidR="00DA0FCE" w:rsidRDefault="00DA0FCE" w:rsidP="00DA0FCE">
      <w:pPr>
        <w:pStyle w:val="ListParagraph"/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29066D">
        <w:rPr>
          <w:rFonts w:ascii="David" w:hAnsi="David" w:cs="David"/>
          <w:sz w:val="24"/>
          <w:szCs w:val="24"/>
          <w:rtl/>
        </w:rPr>
        <w:t>עובד ימליץ על חברים באחת משתי הדרכים:</w:t>
      </w:r>
    </w:p>
    <w:p w:rsidR="00DA0FCE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FE6E68">
        <w:rPr>
          <w:rFonts w:ascii="David" w:hAnsi="David" w:cs="David"/>
          <w:sz w:val="24"/>
          <w:szCs w:val="24"/>
          <w:rtl/>
        </w:rPr>
        <w:t xml:space="preserve">העובד ישלח קורות חיים ו/או ימלא את פרטי החבר באפליקציית </w:t>
      </w:r>
      <w:proofErr w:type="spellStart"/>
      <w:r w:rsidRPr="00FE6E68">
        <w:rPr>
          <w:rFonts w:ascii="David" w:hAnsi="David" w:cs="David"/>
          <w:sz w:val="24"/>
          <w:szCs w:val="24"/>
        </w:rPr>
        <w:t>Eloops</w:t>
      </w:r>
      <w:proofErr w:type="spellEnd"/>
      <w:r>
        <w:rPr>
          <w:rFonts w:ascii="David" w:hAnsi="David" w:cs="David" w:hint="cs"/>
          <w:sz w:val="24"/>
          <w:szCs w:val="24"/>
          <w:rtl/>
        </w:rPr>
        <w:t>.</w:t>
      </w:r>
    </w:p>
    <w:p w:rsidR="00DA0FCE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 w:rsidRPr="00FE6E68">
        <w:rPr>
          <w:rFonts w:ascii="David" w:hAnsi="David" w:cs="David"/>
          <w:sz w:val="24"/>
          <w:szCs w:val="24"/>
          <w:rtl/>
        </w:rPr>
        <w:t xml:space="preserve">העובד ישלח את קורות החיים של החבר אל הכתובת </w:t>
      </w:r>
      <w:r w:rsidRPr="00FE6E68">
        <w:rPr>
          <w:rFonts w:ascii="David" w:hAnsi="David" w:cs="David"/>
          <w:sz w:val="24"/>
          <w:szCs w:val="24"/>
        </w:rPr>
        <w:t xml:space="preserve"> </w:t>
      </w:r>
      <w:hyperlink r:id="rId7" w:history="1">
        <w:r w:rsidRPr="00FE6E68">
          <w:rPr>
            <w:rStyle w:val="Hyperlink"/>
            <w:rFonts w:ascii="David" w:hAnsi="David" w:cs="David"/>
            <w:sz w:val="24"/>
            <w:szCs w:val="24"/>
          </w:rPr>
          <w:t>haver@elad.co.il</w:t>
        </w:r>
      </w:hyperlink>
      <w:r w:rsidRPr="00FE6E68">
        <w:rPr>
          <w:rFonts w:ascii="David" w:hAnsi="David" w:cs="David"/>
          <w:sz w:val="24"/>
          <w:szCs w:val="24"/>
          <w:rtl/>
        </w:rPr>
        <w:t>. בכל מייל יש לצרף קובץ קורות חיים אחד בלבד.</w:t>
      </w:r>
    </w:p>
    <w:p w:rsidR="00DA0FCE" w:rsidRDefault="00DA0FCE" w:rsidP="00DA0FCE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DA0FCE" w:rsidRDefault="00DA0FCE" w:rsidP="00DA0FC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תנאי הזכאות</w:t>
      </w:r>
    </w:p>
    <w:p w:rsidR="00DA0FCE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FE6E68">
        <w:rPr>
          <w:rFonts w:ascii="David" w:hAnsi="David" w:cs="David"/>
          <w:sz w:val="24"/>
          <w:szCs w:val="24"/>
          <w:rtl/>
        </w:rPr>
        <w:t>קורות החיים לא הגיעו דרך גורם מ</w:t>
      </w:r>
      <w:r w:rsidRPr="00E4695C">
        <w:rPr>
          <w:rFonts w:ascii="David" w:hAnsi="David" w:cs="David"/>
          <w:sz w:val="24"/>
          <w:szCs w:val="24"/>
          <w:rtl/>
        </w:rPr>
        <w:t>פנה אחר ב- 6</w:t>
      </w:r>
      <w:r w:rsidRPr="00FE6E68">
        <w:rPr>
          <w:rFonts w:ascii="David" w:hAnsi="David" w:cs="David"/>
          <w:sz w:val="24"/>
          <w:szCs w:val="24"/>
          <w:rtl/>
        </w:rPr>
        <w:t xml:space="preserve"> חודשים שקדמו להפנייתו על ידי העובד.</w:t>
      </w:r>
    </w:p>
    <w:p w:rsidR="00DA0FCE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 w:rsidRPr="00FE6E68">
        <w:rPr>
          <w:rFonts w:ascii="David" w:hAnsi="David" w:cs="David"/>
          <w:sz w:val="24"/>
          <w:szCs w:val="24"/>
          <w:rtl/>
        </w:rPr>
        <w:t>לא ניתן יהיה לבצע שינויים באופן רטרואקטיבי במקור ההגעה של מועמד לאחר שכבר הוכנס  למערכת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DA0FCE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 w:rsidRPr="00FE6E68">
        <w:rPr>
          <w:rFonts w:ascii="David" w:hAnsi="David" w:cs="David"/>
          <w:sz w:val="24"/>
          <w:szCs w:val="24"/>
          <w:rtl/>
        </w:rPr>
        <w:t>במקרה בו קורות חיים של חבר הגיעו ממספר עובדים, ההמלצה שהגיע ראשונה תזכה בתגמול.</w:t>
      </w:r>
    </w:p>
    <w:p w:rsidR="00DA0FCE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 w:rsidRPr="00FE6E68">
        <w:rPr>
          <w:rFonts w:ascii="David" w:hAnsi="David" w:cs="David"/>
          <w:sz w:val="24"/>
          <w:szCs w:val="24"/>
          <w:rtl/>
        </w:rPr>
        <w:t>הנוהל חל על כל עובדי החברה למעט חברי הנהלת החברה, עובדי חברה העוסקים בגיוס, משאבי אנוש, מכירות ומנהלי מחלקות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DA0FCE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 w:rsidRPr="00FE6E68">
        <w:rPr>
          <w:rFonts w:ascii="David" w:hAnsi="David" w:cs="David"/>
          <w:sz w:val="24"/>
          <w:szCs w:val="24"/>
          <w:rtl/>
        </w:rPr>
        <w:t>קורות חיים שהגיעו על ידי עובד אלעד יישמרו על שמו למשך</w:t>
      </w:r>
      <w:r w:rsidR="00E4695C">
        <w:rPr>
          <w:rFonts w:ascii="David" w:hAnsi="David" w:cs="David"/>
          <w:sz w:val="24"/>
          <w:szCs w:val="24"/>
        </w:rPr>
        <w:t xml:space="preserve"> </w:t>
      </w:r>
      <w:r w:rsidRPr="00E4695C">
        <w:rPr>
          <w:rFonts w:ascii="David" w:hAnsi="David" w:cs="David"/>
          <w:sz w:val="24"/>
          <w:szCs w:val="24"/>
          <w:rtl/>
        </w:rPr>
        <w:t>שישה</w:t>
      </w:r>
      <w:r w:rsidRPr="00FE6E68">
        <w:rPr>
          <w:rFonts w:ascii="David" w:hAnsi="David" w:cs="David"/>
          <w:sz w:val="24"/>
          <w:szCs w:val="24"/>
          <w:rtl/>
        </w:rPr>
        <w:t xml:space="preserve"> חודשים.</w:t>
      </w:r>
    </w:p>
    <w:p w:rsidR="00DA0FCE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 w:rsidRPr="00FE6E68">
        <w:rPr>
          <w:rFonts w:ascii="David" w:hAnsi="David" w:cs="David"/>
          <w:sz w:val="24"/>
          <w:szCs w:val="24"/>
          <w:rtl/>
        </w:rPr>
        <w:t>התגמול יינתן בפועל לאחר שלושה חודשי עבודה של העובד החדש ובתנאי שהעובד המגויס והעובד המגייס הינם עובדי החברה באותה העת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DA0FCE" w:rsidRPr="00FE6E68" w:rsidRDefault="00DA0FCE" w:rsidP="00DA0FCE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DA0FCE" w:rsidRDefault="00DA0FCE" w:rsidP="00DA0FC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 w:rsidRPr="00FE6E68">
        <w:rPr>
          <w:rFonts w:ascii="David" w:hAnsi="David" w:cs="David"/>
          <w:sz w:val="24"/>
          <w:szCs w:val="24"/>
          <w:rtl/>
        </w:rPr>
        <w:t>התגמול</w:t>
      </w:r>
    </w:p>
    <w:p w:rsidR="00DA0FCE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29066D">
        <w:rPr>
          <w:rFonts w:ascii="David" w:hAnsi="David" w:cs="David"/>
          <w:sz w:val="24"/>
          <w:szCs w:val="24"/>
          <w:rtl/>
        </w:rPr>
        <w:t xml:space="preserve">תגמול בסך 4,000 ₪ יינתן בגין גיוס למשרות הדורשות ניסיון טכנולוגי קודם בתפקידי פיתוח, ניתוח מערכות, ניהול פרויקטים, </w:t>
      </w:r>
      <w:r w:rsidRPr="0029066D">
        <w:rPr>
          <w:rFonts w:ascii="David" w:hAnsi="David" w:cs="David"/>
          <w:sz w:val="24"/>
          <w:szCs w:val="24"/>
        </w:rPr>
        <w:t>UX/UI</w:t>
      </w:r>
      <w:r w:rsidRPr="0029066D">
        <w:rPr>
          <w:rFonts w:ascii="David" w:hAnsi="David" w:cs="David"/>
          <w:sz w:val="24"/>
          <w:szCs w:val="24"/>
          <w:rtl/>
        </w:rPr>
        <w:t xml:space="preserve">, אנשי תשתיות, </w:t>
      </w:r>
      <w:r w:rsidRPr="0029066D">
        <w:rPr>
          <w:rFonts w:ascii="David" w:hAnsi="David" w:cs="David"/>
          <w:sz w:val="24"/>
          <w:szCs w:val="24"/>
        </w:rPr>
        <w:t>QA</w:t>
      </w:r>
      <w:r w:rsidRPr="0029066D">
        <w:rPr>
          <w:rFonts w:ascii="David" w:hAnsi="David" w:cs="David"/>
          <w:sz w:val="24"/>
          <w:szCs w:val="24"/>
          <w:rtl/>
        </w:rPr>
        <w:t xml:space="preserve"> ויישום</w:t>
      </w:r>
    </w:p>
    <w:p w:rsidR="00DA0FCE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 w:rsidRPr="00FE6E68">
        <w:rPr>
          <w:rFonts w:ascii="David" w:hAnsi="David" w:cs="David"/>
          <w:sz w:val="24"/>
          <w:szCs w:val="24"/>
          <w:rtl/>
        </w:rPr>
        <w:t xml:space="preserve">תגמול בסך 1,000 ₪ יינתן בגין גיוס ללא ניסיון טכנולוגי קודם (משרות </w:t>
      </w:r>
      <w:r w:rsidRPr="00FE6E68">
        <w:rPr>
          <w:rFonts w:ascii="David" w:hAnsi="David" w:cs="David"/>
          <w:sz w:val="24"/>
          <w:szCs w:val="24"/>
        </w:rPr>
        <w:t>Junior</w:t>
      </w:r>
      <w:r w:rsidRPr="00FE6E68">
        <w:rPr>
          <w:rFonts w:ascii="David" w:hAnsi="David" w:cs="David"/>
          <w:sz w:val="24"/>
          <w:szCs w:val="24"/>
          <w:rtl/>
        </w:rPr>
        <w:t>), כמו כן בתפקידים הבאים: אדמיניסטרציה, מטה, תפעול, תמיכה טכנית וטכנאות.</w:t>
      </w:r>
    </w:p>
    <w:p w:rsidR="00DA0FCE" w:rsidRPr="00FE6E68" w:rsidRDefault="00DA0FCE" w:rsidP="00DA0FCE">
      <w:pPr>
        <w:pStyle w:val="ListParagraph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FE6E68">
        <w:rPr>
          <w:rFonts w:ascii="David" w:hAnsi="David" w:cs="David"/>
          <w:sz w:val="24"/>
          <w:szCs w:val="24"/>
          <w:rtl/>
        </w:rPr>
        <w:t>החברה תפרסם מעת לעת משרות בתגמול מיוחד, גובה התגמול יפורסם במועד פרסום המשרה.</w:t>
      </w:r>
    </w:p>
    <w:p w:rsidR="00DA0FCE" w:rsidRPr="0029066D" w:rsidRDefault="00DA0FCE" w:rsidP="00DA0FCE">
      <w:pPr>
        <w:autoSpaceDE w:val="0"/>
        <w:autoSpaceDN w:val="0"/>
        <w:bidi/>
        <w:adjustRightInd w:val="0"/>
        <w:spacing w:after="0" w:line="360" w:lineRule="auto"/>
        <w:ind w:left="360"/>
        <w:contextualSpacing/>
        <w:rPr>
          <w:rFonts w:ascii="David" w:hAnsi="David" w:cs="David"/>
          <w:sz w:val="24"/>
          <w:szCs w:val="24"/>
          <w:rtl/>
        </w:rPr>
      </w:pPr>
    </w:p>
    <w:p w:rsidR="00DA0FCE" w:rsidRPr="0029066D" w:rsidRDefault="00DA0FCE" w:rsidP="00DA0FCE">
      <w:pPr>
        <w:autoSpaceDE w:val="0"/>
        <w:autoSpaceDN w:val="0"/>
        <w:bidi/>
        <w:adjustRightInd w:val="0"/>
        <w:spacing w:after="0" w:line="360" w:lineRule="auto"/>
        <w:ind w:left="379"/>
        <w:contextualSpacing/>
        <w:rPr>
          <w:rFonts w:ascii="David" w:hAnsi="David" w:cs="David"/>
          <w:sz w:val="24"/>
          <w:szCs w:val="24"/>
          <w:rtl/>
        </w:rPr>
      </w:pPr>
      <w:r w:rsidRPr="0029066D">
        <w:rPr>
          <w:rFonts w:ascii="David" w:hAnsi="David" w:cs="David"/>
          <w:sz w:val="24"/>
          <w:szCs w:val="24"/>
        </w:rPr>
        <w:t>*</w:t>
      </w:r>
      <w:r w:rsidRPr="0029066D">
        <w:rPr>
          <w:rFonts w:ascii="David" w:hAnsi="David" w:cs="David"/>
          <w:sz w:val="24"/>
          <w:szCs w:val="24"/>
          <w:rtl/>
        </w:rPr>
        <w:t>מובהר כי כל הסכומים המפורטים מעלה הינם ברוטו והעובד יחויב בשווי מס בשכר בהתאם לקבוע בחוק.</w:t>
      </w:r>
    </w:p>
    <w:p w:rsidR="00DA0FCE" w:rsidRPr="0029066D" w:rsidRDefault="00DA0FCE" w:rsidP="00DA0FCE">
      <w:pPr>
        <w:autoSpaceDE w:val="0"/>
        <w:autoSpaceDN w:val="0"/>
        <w:bidi/>
        <w:adjustRightInd w:val="0"/>
        <w:spacing w:after="0" w:line="360" w:lineRule="auto"/>
        <w:ind w:left="379"/>
        <w:contextualSpacing/>
        <w:rPr>
          <w:rFonts w:ascii="David" w:hAnsi="David" w:cs="David"/>
          <w:sz w:val="24"/>
          <w:szCs w:val="24"/>
          <w:rtl/>
        </w:rPr>
      </w:pPr>
      <w:r w:rsidRPr="0029066D">
        <w:rPr>
          <w:rFonts w:ascii="David" w:hAnsi="David" w:cs="David"/>
          <w:sz w:val="24"/>
          <w:szCs w:val="24"/>
        </w:rPr>
        <w:t>*</w:t>
      </w:r>
      <w:r w:rsidRPr="0029066D">
        <w:rPr>
          <w:rFonts w:ascii="David" w:hAnsi="David" w:cs="David"/>
          <w:sz w:val="24"/>
          <w:szCs w:val="24"/>
          <w:rtl/>
        </w:rPr>
        <w:t xml:space="preserve">מסמך זה כתוב בלשון זכר, אך </w:t>
      </w:r>
      <w:r>
        <w:rPr>
          <w:rFonts w:ascii="David" w:hAnsi="David" w:cs="David" w:hint="cs"/>
          <w:sz w:val="24"/>
          <w:szCs w:val="24"/>
          <w:rtl/>
        </w:rPr>
        <w:t>הוא פונה לעובדים ועובדות כאחד.</w:t>
      </w:r>
    </w:p>
    <w:p w:rsidR="00DA0FCE" w:rsidRPr="00DA0FCE" w:rsidRDefault="00DA0FCE" w:rsidP="00DA0FCE">
      <w:pPr>
        <w:pStyle w:val="stg-2"/>
        <w:spacing w:line="360" w:lineRule="auto"/>
        <w:ind w:left="379" w:firstLine="0"/>
        <w:contextualSpacing/>
        <w:rPr>
          <w:rFonts w:ascii="David" w:hAnsi="David"/>
          <w:sz w:val="24"/>
          <w:rtl/>
        </w:rPr>
      </w:pPr>
      <w:r w:rsidRPr="0029066D">
        <w:rPr>
          <w:rFonts w:ascii="David" w:hAnsi="David"/>
          <w:sz w:val="24"/>
          <w:rtl/>
        </w:rPr>
        <w:t>*ייתכנו שינויים מעת לעת בנוהל, לפי שיקול דעת החברה.</w:t>
      </w:r>
    </w:p>
    <w:sectPr w:rsidR="00DA0FCE" w:rsidRPr="00DA0FCE" w:rsidSect="003B4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7CF" w:rsidRDefault="002B57CF" w:rsidP="001649D5">
      <w:pPr>
        <w:spacing w:after="0" w:line="240" w:lineRule="auto"/>
      </w:pPr>
      <w:r>
        <w:separator/>
      </w:r>
    </w:p>
  </w:endnote>
  <w:endnote w:type="continuationSeparator" w:id="0">
    <w:p w:rsidR="002B57CF" w:rsidRDefault="002B57CF" w:rsidP="0016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D5" w:rsidRDefault="00164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D5" w:rsidRDefault="001649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D5" w:rsidRDefault="00164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7CF" w:rsidRDefault="002B57CF" w:rsidP="001649D5">
      <w:pPr>
        <w:spacing w:after="0" w:line="240" w:lineRule="auto"/>
      </w:pPr>
      <w:r>
        <w:separator/>
      </w:r>
    </w:p>
  </w:footnote>
  <w:footnote w:type="continuationSeparator" w:id="0">
    <w:p w:rsidR="002B57CF" w:rsidRDefault="002B57CF" w:rsidP="0016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D5" w:rsidRDefault="002B57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088704" o:spid="_x0000_s2050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טמפלייט עמוד וורד גנר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D5" w:rsidRDefault="002B57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088705" o:spid="_x0000_s2051" type="#_x0000_t75" style="position:absolute;margin-left:0;margin-top:0;width:595.7pt;height:842.4pt;z-index:-251656192;mso-position-horizontal:center;mso-position-horizontal-relative:margin;mso-position-vertical:center;mso-position-vertical-relative:margin" o:allowincell="f">
          <v:imagedata r:id="rId1" o:title="טמפלייט עמוד וורד גנר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D5" w:rsidRDefault="002B57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088703" o:spid="_x0000_s2049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טמפלייט עמוד וורד גנר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C0E6A"/>
    <w:multiLevelType w:val="multilevel"/>
    <w:tmpl w:val="BA3E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D5"/>
    <w:rsid w:val="00125AAC"/>
    <w:rsid w:val="001649D5"/>
    <w:rsid w:val="002B57CF"/>
    <w:rsid w:val="003B404C"/>
    <w:rsid w:val="00424653"/>
    <w:rsid w:val="00B668C8"/>
    <w:rsid w:val="00D37F19"/>
    <w:rsid w:val="00DA0FCE"/>
    <w:rsid w:val="00E4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1BBF45"/>
  <w15:chartTrackingRefBased/>
  <w15:docId w15:val="{DEBAF246-430C-49EF-9D1E-F1016B1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9D5"/>
  </w:style>
  <w:style w:type="paragraph" w:styleId="Footer">
    <w:name w:val="footer"/>
    <w:basedOn w:val="Normal"/>
    <w:link w:val="FooterChar"/>
    <w:uiPriority w:val="99"/>
    <w:unhideWhenUsed/>
    <w:rsid w:val="00164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9D5"/>
  </w:style>
  <w:style w:type="paragraph" w:styleId="ListParagraph">
    <w:name w:val="List Paragraph"/>
    <w:basedOn w:val="Normal"/>
    <w:uiPriority w:val="34"/>
    <w:qFormat/>
    <w:rsid w:val="00DA0FCE"/>
    <w:pPr>
      <w:ind w:left="720"/>
      <w:contextualSpacing/>
    </w:pPr>
  </w:style>
  <w:style w:type="character" w:styleId="Hyperlink">
    <w:name w:val="Hyperlink"/>
    <w:rsid w:val="00DA0FCE"/>
    <w:rPr>
      <w:color w:val="0000FF"/>
      <w:u w:val="single"/>
    </w:rPr>
  </w:style>
  <w:style w:type="paragraph" w:customStyle="1" w:styleId="stg-2">
    <w:name w:val="stg-2"/>
    <w:basedOn w:val="Normal"/>
    <w:rsid w:val="00DA0FCE"/>
    <w:pPr>
      <w:overflowPunct w:val="0"/>
      <w:autoSpaceDE w:val="0"/>
      <w:autoSpaceDN w:val="0"/>
      <w:bidi/>
      <w:adjustRightInd w:val="0"/>
      <w:spacing w:before="120" w:after="120" w:line="280" w:lineRule="atLeast"/>
      <w:ind w:left="1083" w:hanging="709"/>
      <w:jc w:val="both"/>
      <w:textAlignment w:val="baseline"/>
    </w:pPr>
    <w:rPr>
      <w:rFonts w:ascii="Times New Roman" w:eastAsia="Times New Roman" w:hAnsi="Times New Roman" w:cs="David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ver@elad.co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Elad Software Group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Sade</dc:creator>
  <cp:keywords/>
  <dc:description/>
  <cp:lastModifiedBy>Maayan Biran Berkovitch</cp:lastModifiedBy>
  <cp:revision>2</cp:revision>
  <dcterms:created xsi:type="dcterms:W3CDTF">2020-10-12T07:39:00Z</dcterms:created>
  <dcterms:modified xsi:type="dcterms:W3CDTF">2020-10-12T07:39:00Z</dcterms:modified>
</cp:coreProperties>
</file>